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BF7F93" w:rsidRDefault="00BF7F93" w:rsidP="00067E7C">
      <w:pPr>
        <w:spacing w:line="480" w:lineRule="auto"/>
        <w:jc w:val="center"/>
        <w:rPr>
          <w:b/>
          <w:sz w:val="28"/>
          <w:szCs w:val="28"/>
        </w:rPr>
      </w:pPr>
      <w:r w:rsidRPr="00BF7F93">
        <w:rPr>
          <w:rFonts w:hint="eastAsia"/>
          <w:b/>
          <w:sz w:val="28"/>
          <w:szCs w:val="28"/>
        </w:rPr>
        <w:t>深圳大学</w:t>
      </w:r>
      <w:r w:rsidR="00AF1D62">
        <w:rPr>
          <w:rFonts w:hint="eastAsia"/>
          <w:b/>
          <w:sz w:val="28"/>
          <w:szCs w:val="28"/>
        </w:rPr>
        <w:t>“</w:t>
      </w:r>
      <w:proofErr w:type="gramStart"/>
      <w:r w:rsidR="00AF1D62">
        <w:rPr>
          <w:rFonts w:hint="eastAsia"/>
          <w:b/>
          <w:sz w:val="28"/>
          <w:szCs w:val="28"/>
        </w:rPr>
        <w:t>荔</w:t>
      </w:r>
      <w:proofErr w:type="gramEnd"/>
      <w:r w:rsidR="00AF1D62">
        <w:rPr>
          <w:rFonts w:hint="eastAsia"/>
          <w:b/>
          <w:sz w:val="28"/>
          <w:szCs w:val="28"/>
        </w:rPr>
        <w:t>园</w:t>
      </w:r>
      <w:r w:rsidR="0087096D">
        <w:rPr>
          <w:rFonts w:hint="eastAsia"/>
          <w:b/>
          <w:sz w:val="28"/>
          <w:szCs w:val="28"/>
        </w:rPr>
        <w:t>卓越</w:t>
      </w:r>
      <w:r w:rsidRPr="00BF7F93">
        <w:rPr>
          <w:rFonts w:hint="eastAsia"/>
          <w:b/>
          <w:sz w:val="28"/>
          <w:szCs w:val="28"/>
        </w:rPr>
        <w:t>之星</w:t>
      </w:r>
      <w:r w:rsidR="0087096D">
        <w:rPr>
          <w:rFonts w:hint="eastAsia"/>
          <w:b/>
          <w:sz w:val="28"/>
          <w:szCs w:val="28"/>
        </w:rPr>
        <w:t>提名奖</w:t>
      </w:r>
      <w:r w:rsidRPr="00BF7F93">
        <w:rPr>
          <w:rFonts w:hint="eastAsia"/>
          <w:b/>
          <w:sz w:val="28"/>
          <w:szCs w:val="28"/>
        </w:rPr>
        <w:t>”奖学金说明</w:t>
      </w:r>
    </w:p>
    <w:p w:rsidR="00210F2A" w:rsidRDefault="00BF7F93" w:rsidP="00210F2A">
      <w:pPr>
        <w:spacing w:line="480" w:lineRule="auto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BF7F9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Explanation of the scholarship </w:t>
      </w:r>
      <w:r w:rsidR="0087096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Nomination Award of </w:t>
      </w:r>
    </w:p>
    <w:p w:rsidR="00BF7F93" w:rsidRDefault="0087096D" w:rsidP="00210F2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Excellent </w:t>
      </w:r>
      <w:r w:rsidR="00BF7F93" w:rsidRPr="00BF7F9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Star of </w:t>
      </w:r>
      <w:r w:rsidR="00AF1D6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SZU </w:t>
      </w:r>
      <w:r w:rsidR="00BF7F93" w:rsidRPr="00BF7F93">
        <w:rPr>
          <w:rFonts w:ascii="Times New Roman" w:hAnsi="Times New Roman" w:cs="Times New Roman" w:hint="eastAsia"/>
          <w:b/>
          <w:bCs/>
          <w:sz w:val="24"/>
          <w:szCs w:val="24"/>
        </w:rPr>
        <w:t>Shenzhen University</w:t>
      </w:r>
    </w:p>
    <w:p w:rsidR="00BF7F93" w:rsidRPr="00BF7F93" w:rsidRDefault="00BF7F93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87" w:rsidRPr="0087096D" w:rsidRDefault="00A50587">
      <w:pPr>
        <w:rPr>
          <w:noProof/>
        </w:rPr>
      </w:pPr>
    </w:p>
    <w:p w:rsidR="00BF7F93" w:rsidRPr="00BF7F93" w:rsidRDefault="00D450A7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   </w:t>
      </w:r>
    </w:p>
    <w:p w:rsidR="00D8789D" w:rsidRDefault="00D8789D" w:rsidP="00D8789D">
      <w:pPr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荔</w:t>
      </w:r>
      <w:proofErr w:type="gramEnd"/>
      <w:r>
        <w:rPr>
          <w:rFonts w:hint="eastAsia"/>
          <w:b/>
          <w:sz w:val="24"/>
          <w:szCs w:val="24"/>
        </w:rPr>
        <w:t>园卓越之星提名奖</w:t>
      </w:r>
    </w:p>
    <w:p w:rsidR="00D8789D" w:rsidRPr="008B5F14" w:rsidRDefault="00D8789D" w:rsidP="00210F2A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 w:rsidRPr="008B5F14">
        <w:rPr>
          <w:rFonts w:hint="eastAsia"/>
          <w:sz w:val="24"/>
          <w:szCs w:val="24"/>
        </w:rPr>
        <w:t>符合</w:t>
      </w:r>
      <w:proofErr w:type="gramStart"/>
      <w:r w:rsidRPr="008B5F14">
        <w:rPr>
          <w:rFonts w:hint="eastAsia"/>
          <w:sz w:val="24"/>
          <w:szCs w:val="24"/>
        </w:rPr>
        <w:t>荔</w:t>
      </w:r>
      <w:proofErr w:type="gramEnd"/>
      <w:r w:rsidRPr="008B5F14">
        <w:rPr>
          <w:rFonts w:hint="eastAsia"/>
          <w:sz w:val="24"/>
          <w:szCs w:val="24"/>
        </w:rPr>
        <w:t>园之星评奖条件</w:t>
      </w:r>
      <w:r>
        <w:rPr>
          <w:rFonts w:hint="eastAsia"/>
          <w:sz w:val="24"/>
          <w:szCs w:val="24"/>
        </w:rPr>
        <w:t>；</w:t>
      </w:r>
      <w:r w:rsidRPr="008B5F14">
        <w:rPr>
          <w:rFonts w:hint="eastAsia"/>
          <w:sz w:val="24"/>
          <w:szCs w:val="24"/>
        </w:rPr>
        <w:t>在评选年度内学业成绩在</w:t>
      </w:r>
      <w:r w:rsidRPr="008B5F14">
        <w:rPr>
          <w:rFonts w:hint="eastAsia"/>
          <w:sz w:val="24"/>
          <w:szCs w:val="24"/>
        </w:rPr>
        <w:t>4.0</w:t>
      </w:r>
      <w:r w:rsidRPr="008B5F14">
        <w:rPr>
          <w:rFonts w:hint="eastAsia"/>
          <w:sz w:val="24"/>
          <w:szCs w:val="24"/>
        </w:rPr>
        <w:t>以上或同年级专业排名第一名；在创新创业及公益服务方面表现突出，达到双创之星或公共服务类一等奖或特殊贡献类奖项的评选条件；</w:t>
      </w:r>
    </w:p>
    <w:p w:rsidR="00D8789D" w:rsidRDefault="00D8789D" w:rsidP="00210F2A">
      <w:pPr>
        <w:spacing w:line="400" w:lineRule="exact"/>
        <w:ind w:firstLine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经答辩，在全校范围</w:t>
      </w:r>
      <w:proofErr w:type="gramStart"/>
      <w:r>
        <w:rPr>
          <w:rFonts w:hint="eastAsia"/>
          <w:sz w:val="24"/>
          <w:szCs w:val="24"/>
        </w:rPr>
        <w:t>内专业</w:t>
      </w:r>
      <w:proofErr w:type="gramEnd"/>
      <w:r>
        <w:rPr>
          <w:rFonts w:hint="eastAsia"/>
          <w:sz w:val="24"/>
          <w:szCs w:val="24"/>
        </w:rPr>
        <w:t>学习、创新创业、公益服务等方面综合评价优异，排名第十一至第二十。</w:t>
      </w:r>
    </w:p>
    <w:p w:rsidR="00D8789D" w:rsidRDefault="00D8789D" w:rsidP="00D8789D">
      <w:pPr>
        <w:jc w:val="right"/>
        <w:rPr>
          <w:sz w:val="24"/>
          <w:szCs w:val="24"/>
        </w:rPr>
      </w:pPr>
    </w:p>
    <w:p w:rsidR="00D8789D" w:rsidRDefault="00D8789D" w:rsidP="00D8789D">
      <w:pPr>
        <w:jc w:val="right"/>
        <w:rPr>
          <w:sz w:val="24"/>
          <w:szCs w:val="24"/>
        </w:rPr>
      </w:pPr>
      <w:bookmarkStart w:id="0" w:name="_GoBack"/>
      <w:bookmarkEnd w:id="0"/>
    </w:p>
    <w:p w:rsidR="00D8789D" w:rsidRPr="00632721" w:rsidRDefault="00D8789D" w:rsidP="00312BA8">
      <w:pPr>
        <w:tabs>
          <w:tab w:val="left" w:pos="312"/>
        </w:tabs>
        <w:spacing w:afterLines="50" w:after="156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32721">
        <w:rPr>
          <w:rFonts w:ascii="Times New Roman" w:hAnsi="Times New Roman" w:hint="eastAsia"/>
          <w:b/>
          <w:kern w:val="0"/>
          <w:sz w:val="24"/>
          <w:szCs w:val="24"/>
        </w:rPr>
        <w:t xml:space="preserve">NOMINATION AWARD OF 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EXCELLENT </w:t>
      </w:r>
      <w:r w:rsidRPr="00632721">
        <w:rPr>
          <w:rFonts w:ascii="Times New Roman" w:hAnsi="Times New Roman" w:hint="eastAsia"/>
          <w:b/>
          <w:kern w:val="0"/>
          <w:sz w:val="24"/>
          <w:szCs w:val="24"/>
        </w:rPr>
        <w:t xml:space="preserve">STAR OF </w:t>
      </w:r>
      <w:r>
        <w:rPr>
          <w:rFonts w:ascii="Times New Roman" w:hAnsi="Times New Roman" w:hint="eastAsia"/>
          <w:b/>
          <w:kern w:val="0"/>
          <w:sz w:val="24"/>
          <w:szCs w:val="24"/>
        </w:rPr>
        <w:t>SZU</w:t>
      </w:r>
    </w:p>
    <w:p w:rsidR="00D8789D" w:rsidRPr="00F17FE7" w:rsidRDefault="00D8789D" w:rsidP="00210F2A">
      <w:pPr>
        <w:spacing w:line="276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F17FE7">
        <w:rPr>
          <w:rFonts w:ascii="Times New Roman" w:hAnsi="Times New Roman"/>
          <w:kern w:val="0"/>
          <w:sz w:val="24"/>
          <w:szCs w:val="24"/>
        </w:rPr>
        <w:t xml:space="preserve">Only students with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all the following achievements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are awarded the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Nomination </w:t>
      </w:r>
      <w:r w:rsidRPr="00F17FE7">
        <w:rPr>
          <w:rFonts w:ascii="Times New Roman" w:hAnsi="Times New Roman"/>
          <w:kern w:val="0"/>
          <w:sz w:val="24"/>
          <w:szCs w:val="24"/>
        </w:rPr>
        <w:t>Prize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: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GPA4.0 or ranking first place within the same grade in the selection year, outstanding performance in innovation and entrepreneurship and public service, meeting the selection criteria of </w:t>
      </w:r>
      <w:r w:rsidRPr="00F17FE7">
        <w:rPr>
          <w:rFonts w:ascii="Times New Roman" w:hAnsi="Times New Roman"/>
          <w:color w:val="000000"/>
          <w:kern w:val="0"/>
          <w:sz w:val="24"/>
          <w:szCs w:val="24"/>
        </w:rPr>
        <w:t xml:space="preserve">Star of Double </w:t>
      </w:r>
      <w:r w:rsidRPr="00F17FE7">
        <w:rPr>
          <w:rFonts w:ascii="Times New Roman" w:hAnsi="Times New Roman" w:hint="eastAsia"/>
          <w:color w:val="000000"/>
          <w:kern w:val="0"/>
          <w:sz w:val="24"/>
          <w:szCs w:val="24"/>
        </w:rPr>
        <w:t>Innovations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 or </w:t>
      </w:r>
      <w:r>
        <w:rPr>
          <w:rFonts w:ascii="Times New Roman" w:hAnsi="Times New Roman" w:hint="eastAsia"/>
          <w:kern w:val="0"/>
          <w:sz w:val="24"/>
          <w:szCs w:val="24"/>
        </w:rPr>
        <w:t>P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ublic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ervice first prize or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pecial </w:t>
      </w:r>
      <w:r>
        <w:rPr>
          <w:rFonts w:ascii="Times New Roman" w:hAnsi="Times New Roman" w:hint="eastAsia"/>
          <w:kern w:val="0"/>
          <w:sz w:val="24"/>
          <w:szCs w:val="24"/>
        </w:rPr>
        <w:t>C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ontribution award. </w:t>
      </w:r>
    </w:p>
    <w:p w:rsidR="00D8789D" w:rsidRPr="00F17FE7" w:rsidRDefault="00D8789D" w:rsidP="00312BA8">
      <w:pPr>
        <w:spacing w:beforeLines="50" w:before="156" w:line="276" w:lineRule="auto"/>
        <w:rPr>
          <w:rFonts w:ascii="Times New Roman" w:hAnsi="Times New Roman"/>
          <w:kern w:val="0"/>
          <w:sz w:val="24"/>
          <w:szCs w:val="24"/>
        </w:rPr>
      </w:pPr>
      <w:r w:rsidRPr="00F17FE7">
        <w:rPr>
          <w:rFonts w:ascii="Times New Roman" w:hAnsi="Times New Roman"/>
          <w:kern w:val="0"/>
          <w:sz w:val="24"/>
          <w:szCs w:val="24"/>
        </w:rPr>
        <w:t>The voting result of the selection committee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: </w:t>
      </w:r>
      <w:r w:rsidRPr="00F17FE7">
        <w:rPr>
          <w:rFonts w:ascii="Times New Roman" w:hAnsi="Times New Roman"/>
          <w:kern w:val="0"/>
          <w:sz w:val="24"/>
          <w:szCs w:val="24"/>
        </w:rPr>
        <w:t>the top 1</w:t>
      </w:r>
      <w:r w:rsidR="00F8099A">
        <w:rPr>
          <w:rFonts w:ascii="Times New Roman" w:hAnsi="Times New Roman" w:hint="eastAsia"/>
          <w:kern w:val="0"/>
          <w:sz w:val="24"/>
          <w:szCs w:val="24"/>
        </w:rPr>
        <w:t>1~20 in the fields of the acade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mic study, innovation and entrepreneurship and public service i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n the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university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student range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.</w:t>
      </w:r>
      <w:r w:rsidRPr="00F17FE7" w:rsidDel="007F3AC4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:rsidR="00D450A7" w:rsidRDefault="00D450A7" w:rsidP="00D8789D">
      <w:pPr>
        <w:spacing w:line="276" w:lineRule="auto"/>
        <w:jc w:val="left"/>
      </w:pPr>
    </w:p>
    <w:p w:rsidR="00F8099A" w:rsidRDefault="00F8099A" w:rsidP="00F8099A">
      <w:pPr>
        <w:spacing w:line="276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F8099A" w:rsidRDefault="00F8099A" w:rsidP="00F8099A">
      <w:pPr>
        <w:spacing w:line="276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75C17" w:rsidRPr="00766FAA" w:rsidRDefault="00575C17" w:rsidP="00575C17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 </w:t>
      </w: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>深圳大学学生部</w:t>
      </w:r>
    </w:p>
    <w:p w:rsidR="00575C17" w:rsidRPr="00766FAA" w:rsidRDefault="00575C17" w:rsidP="00575C17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 xml:space="preserve">Student Affairs </w:t>
      </w:r>
      <w:r w:rsidR="002D77A6" w:rsidRPr="008C3C95">
        <w:rPr>
          <w:rFonts w:ascii="Times New Roman" w:hAnsi="Times New Roman" w:hint="eastAsia"/>
          <w:color w:val="000000"/>
          <w:kern w:val="0"/>
          <w:sz w:val="24"/>
          <w:szCs w:val="24"/>
        </w:rPr>
        <w:t>Department</w:t>
      </w:r>
    </w:p>
    <w:p w:rsidR="00575C17" w:rsidRPr="006D3EB9" w:rsidRDefault="00575C17" w:rsidP="00575C17">
      <w:pPr>
        <w:spacing w:line="276" w:lineRule="auto"/>
        <w:ind w:right="4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>Shenzhen University </w:t>
      </w:r>
    </w:p>
    <w:p w:rsidR="00F8099A" w:rsidRPr="00AF1D62" w:rsidRDefault="00F8099A" w:rsidP="00F8099A">
      <w:pPr>
        <w:spacing w:line="276" w:lineRule="auto"/>
        <w:jc w:val="left"/>
      </w:pPr>
    </w:p>
    <w:p w:rsidR="00F8099A" w:rsidRPr="00F8099A" w:rsidRDefault="00F8099A" w:rsidP="00D8789D">
      <w:pPr>
        <w:spacing w:line="276" w:lineRule="auto"/>
        <w:jc w:val="left"/>
      </w:pPr>
    </w:p>
    <w:sectPr w:rsidR="00F8099A" w:rsidRPr="00F8099A" w:rsidSect="00575C17">
      <w:pgSz w:w="11906" w:h="16838"/>
      <w:pgMar w:top="3119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6E" w:rsidRDefault="007F136E" w:rsidP="00F401F1">
      <w:r>
        <w:separator/>
      </w:r>
    </w:p>
  </w:endnote>
  <w:endnote w:type="continuationSeparator" w:id="0">
    <w:p w:rsidR="007F136E" w:rsidRDefault="007F136E" w:rsidP="00F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6E" w:rsidRDefault="007F136E" w:rsidP="00F401F1">
      <w:r>
        <w:separator/>
      </w:r>
    </w:p>
  </w:footnote>
  <w:footnote w:type="continuationSeparator" w:id="0">
    <w:p w:rsidR="007F136E" w:rsidRDefault="007F136E" w:rsidP="00F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55251"/>
    <w:rsid w:val="000556A0"/>
    <w:rsid w:val="00067E7C"/>
    <w:rsid w:val="00096F20"/>
    <w:rsid w:val="000E4E18"/>
    <w:rsid w:val="00162AE5"/>
    <w:rsid w:val="00210F2A"/>
    <w:rsid w:val="00237BED"/>
    <w:rsid w:val="002D77A6"/>
    <w:rsid w:val="00312BA8"/>
    <w:rsid w:val="00331F25"/>
    <w:rsid w:val="003632CE"/>
    <w:rsid w:val="00431C3A"/>
    <w:rsid w:val="00575C17"/>
    <w:rsid w:val="005E757F"/>
    <w:rsid w:val="00782691"/>
    <w:rsid w:val="007E2F76"/>
    <w:rsid w:val="007F136E"/>
    <w:rsid w:val="00846D81"/>
    <w:rsid w:val="0087096D"/>
    <w:rsid w:val="008B22E1"/>
    <w:rsid w:val="00956299"/>
    <w:rsid w:val="00A50587"/>
    <w:rsid w:val="00AB1AC4"/>
    <w:rsid w:val="00AF1D62"/>
    <w:rsid w:val="00B364D2"/>
    <w:rsid w:val="00B501CA"/>
    <w:rsid w:val="00BA70E2"/>
    <w:rsid w:val="00BF7F93"/>
    <w:rsid w:val="00C67F10"/>
    <w:rsid w:val="00CD5E64"/>
    <w:rsid w:val="00D450A7"/>
    <w:rsid w:val="00D77872"/>
    <w:rsid w:val="00D8789D"/>
    <w:rsid w:val="00DB4E9B"/>
    <w:rsid w:val="00E858B0"/>
    <w:rsid w:val="00F401F1"/>
    <w:rsid w:val="00F8099A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1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16</cp:revision>
  <cp:lastPrinted>2019-10-23T08:46:00Z</cp:lastPrinted>
  <dcterms:created xsi:type="dcterms:W3CDTF">2018-01-08T07:07:00Z</dcterms:created>
  <dcterms:modified xsi:type="dcterms:W3CDTF">2019-10-23T08:46:00Z</dcterms:modified>
</cp:coreProperties>
</file>